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65F" w:rsidRDefault="0079465F" w:rsidP="0079465F">
      <w:pPr>
        <w:rPr>
          <w:rFonts w:ascii="Arial" w:hAnsi="Arial" w:cs="Arial"/>
          <w:i/>
          <w:iCs/>
          <w:sz w:val="20"/>
          <w:szCs w:val="20"/>
        </w:rPr>
      </w:pPr>
      <w:r>
        <w:rPr>
          <w:rFonts w:ascii="Arial" w:hAnsi="Arial" w:cs="Arial"/>
          <w:i/>
          <w:iCs/>
          <w:sz w:val="22"/>
          <w:szCs w:val="22"/>
        </w:rPr>
        <w:t xml:space="preserve">Paul </w:t>
      </w:r>
      <w:proofErr w:type="spellStart"/>
      <w:r>
        <w:rPr>
          <w:rFonts w:ascii="Arial" w:hAnsi="Arial" w:cs="Arial"/>
          <w:i/>
          <w:iCs/>
          <w:sz w:val="22"/>
          <w:szCs w:val="22"/>
        </w:rPr>
        <w:t>Midlane</w:t>
      </w:r>
      <w:proofErr w:type="spellEnd"/>
      <w:r>
        <w:rPr>
          <w:rFonts w:ascii="Arial" w:hAnsi="Arial" w:cs="Arial"/>
          <w:i/>
          <w:iCs/>
          <w:sz w:val="22"/>
          <w:szCs w:val="22"/>
        </w:rPr>
        <w:t xml:space="preserve"> is an admitted attorney and is considered a leading legal expert on matters relating to healthcare funding and Fraud, Waste and Abuse management for medical schemes. As the previous head of Legal, Risk and Compliance for the </w:t>
      </w:r>
      <w:proofErr w:type="spellStart"/>
      <w:r>
        <w:rPr>
          <w:rFonts w:ascii="Arial" w:hAnsi="Arial" w:cs="Arial"/>
          <w:i/>
          <w:iCs/>
          <w:sz w:val="22"/>
          <w:szCs w:val="22"/>
        </w:rPr>
        <w:t>AfroCentric</w:t>
      </w:r>
      <w:proofErr w:type="spellEnd"/>
      <w:r>
        <w:rPr>
          <w:rFonts w:ascii="Arial" w:hAnsi="Arial" w:cs="Arial"/>
          <w:i/>
          <w:iCs/>
          <w:sz w:val="22"/>
          <w:szCs w:val="22"/>
        </w:rPr>
        <w:t xml:space="preserve"> Group, Paul moved over fulltime to establish and run the largest Healthcare Forensic unit in the country under Medscheme Holdings for the past 4 years. He has made numerous TV appearances on the subject including You and Your Money show (DSTV Business Day), Special Assignment (SABC 3), Good Morning Live (SABC 2) and </w:t>
      </w:r>
      <w:proofErr w:type="spellStart"/>
      <w:r>
        <w:rPr>
          <w:rFonts w:ascii="Arial" w:hAnsi="Arial" w:cs="Arial"/>
          <w:i/>
          <w:iCs/>
          <w:sz w:val="22"/>
          <w:szCs w:val="22"/>
        </w:rPr>
        <w:t>Healthtalk</w:t>
      </w:r>
      <w:proofErr w:type="spellEnd"/>
      <w:r>
        <w:rPr>
          <w:rFonts w:ascii="Arial" w:hAnsi="Arial" w:cs="Arial"/>
          <w:i/>
          <w:iCs/>
          <w:sz w:val="22"/>
          <w:szCs w:val="22"/>
        </w:rPr>
        <w:t xml:space="preserve"> (SABC2). He has been a guest speaker at various local and international conferences throughout Southern Africa and presented at the National Health Care Anti-Fraud Association (NHCAA) Annual Training Conference in Atlanta, USA. He is also regular speaker at the Annual Board of Healthcare Funders (BHF) conferences and has written many published media articles for both online and printed content. </w:t>
      </w:r>
    </w:p>
    <w:p w:rsidR="0079465F" w:rsidRDefault="0079465F">
      <w:bookmarkStart w:id="0" w:name="_GoBack"/>
      <w:bookmarkEnd w:id="0"/>
    </w:p>
    <w:sectPr w:rsidR="00794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5F"/>
    <w:rsid w:val="0079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E6883-216E-4549-8749-1D9ED1BD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1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2019-02-18T08:06:00Z</dcterms:created>
  <dcterms:modified xsi:type="dcterms:W3CDTF">2019-02-18T08:07:00Z</dcterms:modified>
</cp:coreProperties>
</file>