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6E" w:rsidRDefault="0018066E" w:rsidP="0018066E">
      <w:pPr>
        <w:rPr>
          <w:lang w:val="en-ZA"/>
        </w:rPr>
      </w:pPr>
      <w:r>
        <w:rPr>
          <w:lang w:val="en-ZA"/>
        </w:rPr>
        <w:t>Charlton Murove is the head of research in the recently established in-house specialised research unit of the Board of Healthcare Funders of Southern Africa (BHF). He is a qualified actuary with a strong track record in healthcare and retirement funds. He holds a Bachelor of Commerce honours degree in actuarial science from the National University of Science and Technology (NUST), Zimbabwe.</w:t>
      </w:r>
    </w:p>
    <w:p w:rsidR="0018066E" w:rsidRDefault="0018066E" w:rsidP="0018066E">
      <w:pPr>
        <w:rPr>
          <w:lang w:val="en-ZA"/>
        </w:rPr>
      </w:pPr>
      <w:r>
        <w:rPr>
          <w:lang w:val="en-ZA"/>
        </w:rPr>
        <w:t>Charlton worked as a trainee actuary at Quantum Consultants and Actuaries before joining QED Actuaries and Consultants. In 2009 he was appointed as a mid-level actuarial specialist at Metropolitan, where he managed projects in the product development department. </w:t>
      </w:r>
    </w:p>
    <w:p w:rsidR="0018066E" w:rsidRDefault="0018066E" w:rsidP="0018066E">
      <w:pPr>
        <w:rPr>
          <w:lang w:val="en-ZA"/>
        </w:rPr>
      </w:pPr>
      <w:r>
        <w:rPr>
          <w:lang w:val="en-ZA"/>
        </w:rPr>
        <w:t xml:space="preserve">After his short stint at Metropolitan, he was appointed as a senior actuarial analyst and later an actuarial specialist at Alexander Forbes Financial Services; in the latter role, he managed technical work for medical schemes and post-retirement medical aid subsidy valuations. In 2014 he was appointed by the Council for Medical Schemes as a senior researcher, where he worked on issues affecting the medical schemes environment such as medical inflation, prescribed minimum benefits, solvency and managed health care. He is currently studying towards a </w:t>
      </w:r>
      <w:proofErr w:type="gramStart"/>
      <w:r>
        <w:rPr>
          <w:lang w:val="en-ZA"/>
        </w:rPr>
        <w:t>Master’s of Science</w:t>
      </w:r>
      <w:proofErr w:type="gramEnd"/>
      <w:r>
        <w:rPr>
          <w:lang w:val="en-ZA"/>
        </w:rPr>
        <w:t xml:space="preserve"> in epidemiology specialising in implementation science at the University of Witwatersrand.</w:t>
      </w:r>
    </w:p>
    <w:p w:rsidR="0018066E" w:rsidRDefault="0018066E">
      <w:bookmarkStart w:id="0" w:name="_GoBack"/>
      <w:bookmarkEnd w:id="0"/>
    </w:p>
    <w:sectPr w:rsidR="0018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6E"/>
    <w:rsid w:val="001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BBB92-0853-49B2-98A3-E325CF30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66E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1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Zodwa Ngidi</dc:creator>
  <cp:keywords/>
  <dc:description/>
  <cp:lastModifiedBy>Zodwa Ngidi</cp:lastModifiedBy>
  <cp:revision>1</cp:revision>
  <dcterms:created xsi:type="dcterms:W3CDTF">2019-02-11T07:14:00Z</dcterms:created>
  <dcterms:modified xsi:type="dcterms:W3CDTF">2019-02-11T07:16:00Z</dcterms:modified>
</cp:coreProperties>
</file>